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6D" w:rsidRDefault="00DB18B8" w:rsidP="00DB18B8">
      <w:pPr>
        <w:pStyle w:val="Titre1"/>
        <w:jc w:val="center"/>
      </w:pPr>
      <w:r w:rsidRPr="00DB18B8">
        <w:rPr>
          <w:sz w:val="72"/>
        </w:rPr>
        <w:t>REGLEMENT</w:t>
      </w:r>
    </w:p>
    <w:p w:rsidR="00815581" w:rsidRDefault="00815581"/>
    <w:p w:rsidR="00815581" w:rsidRDefault="00815581"/>
    <w:p w:rsidR="005E476D" w:rsidRDefault="005E476D" w:rsidP="00815581">
      <w:pPr>
        <w:pStyle w:val="Titre1"/>
      </w:pPr>
      <w:r>
        <w:t>A QUOI J’AI DROIT</w:t>
      </w:r>
      <w:r w:rsidR="00F72CA5">
        <w:t> :</w:t>
      </w:r>
    </w:p>
    <w:p w:rsidR="00815581" w:rsidRPr="00815581" w:rsidRDefault="00815581" w:rsidP="00815581"/>
    <w:p w:rsidR="0055137F" w:rsidRPr="00815581" w:rsidRDefault="00815581" w:rsidP="00815581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 a</w:t>
      </w:r>
      <w:r w:rsidR="0055137F" w:rsidRPr="00815581">
        <w:rPr>
          <w:rFonts w:ascii="Arial" w:hAnsi="Arial" w:cs="Arial"/>
        </w:rPr>
        <w:t>ide</w:t>
      </w:r>
      <w:r>
        <w:rPr>
          <w:rFonts w:ascii="Arial" w:hAnsi="Arial" w:cs="Arial"/>
        </w:rPr>
        <w:t>s</w:t>
      </w:r>
      <w:r w:rsidR="0055137F" w:rsidRPr="00815581">
        <w:rPr>
          <w:rFonts w:ascii="Arial" w:hAnsi="Arial" w:cs="Arial"/>
        </w:rPr>
        <w:t xml:space="preserve"> ponctuelle</w:t>
      </w:r>
      <w:r>
        <w:rPr>
          <w:rFonts w:ascii="Arial" w:hAnsi="Arial" w:cs="Arial"/>
        </w:rPr>
        <w:t>s</w:t>
      </w:r>
      <w:r w:rsidR="0055137F" w:rsidRPr="00815581">
        <w:rPr>
          <w:rFonts w:ascii="Arial" w:hAnsi="Arial" w:cs="Arial"/>
        </w:rPr>
        <w:t xml:space="preserve"> et non répétitive</w:t>
      </w:r>
      <w:r>
        <w:rPr>
          <w:rFonts w:ascii="Arial" w:hAnsi="Arial" w:cs="Arial"/>
        </w:rPr>
        <w:t>s</w:t>
      </w:r>
      <w:r w:rsidR="00BF14BF">
        <w:rPr>
          <w:rFonts w:ascii="Arial" w:hAnsi="Arial" w:cs="Arial"/>
        </w:rPr>
        <w:t>.</w:t>
      </w:r>
    </w:p>
    <w:p w:rsidR="00F72CA5" w:rsidRPr="00815581" w:rsidRDefault="0055137F" w:rsidP="00815581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R</w:t>
      </w:r>
      <w:r w:rsidR="00F72CA5" w:rsidRPr="00815581">
        <w:rPr>
          <w:rFonts w:ascii="Arial" w:hAnsi="Arial" w:cs="Arial"/>
        </w:rPr>
        <w:t>efuser une proposition d’échange</w:t>
      </w:r>
      <w:r w:rsidR="00BF14BF">
        <w:rPr>
          <w:rFonts w:ascii="Arial" w:hAnsi="Arial" w:cs="Arial"/>
        </w:rPr>
        <w:t>.</w:t>
      </w:r>
    </w:p>
    <w:p w:rsidR="005E476D" w:rsidRPr="00815581" w:rsidRDefault="00F72CA5" w:rsidP="00815581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Avoir un compte en négatif temporairement</w:t>
      </w:r>
      <w:r w:rsidR="00BF14BF">
        <w:rPr>
          <w:rFonts w:ascii="Arial" w:hAnsi="Arial" w:cs="Arial"/>
        </w:rPr>
        <w:t>.</w:t>
      </w:r>
    </w:p>
    <w:p w:rsidR="00107E1F" w:rsidRPr="00815581" w:rsidRDefault="00107E1F" w:rsidP="00815581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Bénéficier des compét</w:t>
      </w:r>
      <w:r w:rsidR="00B951E8">
        <w:rPr>
          <w:rFonts w:ascii="Arial" w:hAnsi="Arial" w:cs="Arial"/>
        </w:rPr>
        <w:t xml:space="preserve">ences et biens des autres </w:t>
      </w:r>
      <w:proofErr w:type="spellStart"/>
      <w:r w:rsidR="00B951E8">
        <w:rPr>
          <w:rFonts w:ascii="Arial" w:hAnsi="Arial" w:cs="Arial"/>
        </w:rPr>
        <w:t>selli</w:t>
      </w:r>
      <w:r w:rsidRPr="00815581">
        <w:rPr>
          <w:rFonts w:ascii="Arial" w:hAnsi="Arial" w:cs="Arial"/>
        </w:rPr>
        <w:t>stes</w:t>
      </w:r>
      <w:proofErr w:type="spellEnd"/>
      <w:r w:rsidR="00BF14BF">
        <w:rPr>
          <w:rFonts w:ascii="Arial" w:hAnsi="Arial" w:cs="Arial"/>
        </w:rPr>
        <w:t>.</w:t>
      </w:r>
    </w:p>
    <w:p w:rsidR="00F56679" w:rsidRDefault="00F56679" w:rsidP="00E028E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56679">
        <w:rPr>
          <w:rFonts w:ascii="Arial" w:eastAsiaTheme="minorHAnsi" w:hAnsi="Arial" w:cs="Arial"/>
          <w:sz w:val="22"/>
          <w:szCs w:val="22"/>
          <w:lang w:eastAsia="en-US"/>
        </w:rPr>
        <w:t>Un stock de</w:t>
      </w:r>
      <w:r w:rsidR="00A44076" w:rsidRPr="00F56679">
        <w:rPr>
          <w:rFonts w:ascii="Arial" w:eastAsiaTheme="minorHAnsi" w:hAnsi="Arial" w:cs="Arial"/>
          <w:sz w:val="22"/>
          <w:szCs w:val="22"/>
          <w:lang w:eastAsia="en-US"/>
        </w:rPr>
        <w:t xml:space="preserve"> Liens </w:t>
      </w:r>
      <w:r w:rsidRPr="00F56679">
        <w:rPr>
          <w:rFonts w:ascii="Arial" w:eastAsiaTheme="minorHAnsi" w:hAnsi="Arial" w:cs="Arial"/>
          <w:sz w:val="22"/>
          <w:szCs w:val="22"/>
          <w:lang w:eastAsia="en-US"/>
        </w:rPr>
        <w:t xml:space="preserve">de départ </w:t>
      </w:r>
      <w:r w:rsidR="00A44076" w:rsidRPr="00F56679">
        <w:rPr>
          <w:rFonts w:ascii="Arial" w:eastAsiaTheme="minorHAnsi" w:hAnsi="Arial" w:cs="Arial"/>
          <w:sz w:val="22"/>
          <w:szCs w:val="22"/>
          <w:lang w:eastAsia="en-US"/>
        </w:rPr>
        <w:t xml:space="preserve">à </w:t>
      </w:r>
      <w:r w:rsidR="00815581" w:rsidRPr="00F56679">
        <w:rPr>
          <w:rFonts w:ascii="Arial" w:eastAsiaTheme="minorHAnsi" w:hAnsi="Arial" w:cs="Arial"/>
          <w:sz w:val="22"/>
          <w:szCs w:val="22"/>
          <w:lang w:eastAsia="en-US"/>
        </w:rPr>
        <w:t>l’adhésion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F1423" w:rsidRPr="00F56679" w:rsidRDefault="00FF1423" w:rsidP="00E028E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F56679">
        <w:rPr>
          <w:rFonts w:ascii="Arial" w:eastAsiaTheme="minorHAnsi" w:hAnsi="Arial" w:cs="Arial"/>
          <w:sz w:val="22"/>
          <w:szCs w:val="22"/>
          <w:lang w:eastAsia="en-US"/>
        </w:rPr>
        <w:t>Proposer mes compétences, biens et savoir</w:t>
      </w:r>
      <w:r w:rsidR="00BF14BF" w:rsidRPr="00F56679">
        <w:rPr>
          <w:rFonts w:ascii="Arial" w:eastAsiaTheme="minorHAnsi" w:hAnsi="Arial" w:cs="Arial"/>
          <w:sz w:val="22"/>
          <w:szCs w:val="22"/>
          <w:lang w:eastAsia="en-US"/>
        </w:rPr>
        <w:t>s.</w:t>
      </w:r>
    </w:p>
    <w:p w:rsidR="00B951E8" w:rsidRPr="00A44076" w:rsidRDefault="00AC2B95" w:rsidP="0081558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Une adhésion ouverte au conjoint et enfants majeurs</w:t>
      </w:r>
      <w:r w:rsidR="00BF14B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E476D" w:rsidRDefault="005E476D" w:rsidP="00815581">
      <w:pPr>
        <w:pStyle w:val="Titre1"/>
      </w:pPr>
      <w:r>
        <w:t xml:space="preserve">A QUOI JE </w:t>
      </w:r>
      <w:r w:rsidR="00815581">
        <w:t>M’ENGAGE</w:t>
      </w:r>
      <w:r w:rsidR="00F72CA5">
        <w:t> :</w:t>
      </w:r>
    </w:p>
    <w:p w:rsidR="00932066" w:rsidRPr="00932066" w:rsidRDefault="00932066" w:rsidP="00932066"/>
    <w:p w:rsidR="00932066" w:rsidRPr="00932066" w:rsidRDefault="00932066" w:rsidP="00A62BB2">
      <w:pPr>
        <w:pStyle w:val="Paragraphedeliste"/>
        <w:numPr>
          <w:ilvl w:val="0"/>
          <w:numId w:val="6"/>
        </w:numPr>
      </w:pPr>
      <w:r w:rsidRPr="00932066">
        <w:rPr>
          <w:rFonts w:ascii="Arial" w:hAnsi="Arial" w:cs="Arial"/>
        </w:rPr>
        <w:t xml:space="preserve">Accepter les statuts et le présent règlement de l’association </w:t>
      </w:r>
      <w:r w:rsidR="00BF14BF">
        <w:rPr>
          <w:rFonts w:ascii="Arial" w:hAnsi="Arial" w:cs="Arial"/>
        </w:rPr>
        <w:t>SEL’AVIE</w:t>
      </w:r>
    </w:p>
    <w:p w:rsidR="004809D5" w:rsidRPr="00BF14BF" w:rsidRDefault="004809D5" w:rsidP="004809D5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BF14BF">
        <w:rPr>
          <w:rFonts w:ascii="Arial" w:hAnsi="Arial" w:cs="Arial"/>
        </w:rPr>
        <w:t>Respecter l’esprit du SEL</w:t>
      </w:r>
      <w:r w:rsidR="00BF14BF" w:rsidRPr="00BF14BF">
        <w:rPr>
          <w:rFonts w:ascii="Arial" w:hAnsi="Arial" w:cs="Arial"/>
        </w:rPr>
        <w:t>.</w:t>
      </w:r>
    </w:p>
    <w:p w:rsidR="00932066" w:rsidRDefault="0055137F" w:rsidP="0092307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32066">
        <w:rPr>
          <w:rFonts w:ascii="Arial" w:hAnsi="Arial" w:cs="Arial"/>
        </w:rPr>
        <w:t>Rester</w:t>
      </w:r>
      <w:r w:rsidR="00F72CA5" w:rsidRPr="00932066">
        <w:rPr>
          <w:rFonts w:ascii="Arial" w:hAnsi="Arial" w:cs="Arial"/>
        </w:rPr>
        <w:t xml:space="preserve"> juridiquement responsable de l’échange et s’entoure</w:t>
      </w:r>
      <w:r w:rsidRPr="00932066">
        <w:rPr>
          <w:rFonts w:ascii="Arial" w:hAnsi="Arial" w:cs="Arial"/>
        </w:rPr>
        <w:t>r</w:t>
      </w:r>
      <w:r w:rsidR="00F72CA5" w:rsidRPr="00932066">
        <w:rPr>
          <w:rFonts w:ascii="Arial" w:hAnsi="Arial" w:cs="Arial"/>
        </w:rPr>
        <w:t xml:space="preserve"> de toutes les garanties pour que </w:t>
      </w:r>
      <w:r w:rsidRPr="00932066">
        <w:rPr>
          <w:rFonts w:ascii="Arial" w:hAnsi="Arial" w:cs="Arial"/>
        </w:rPr>
        <w:t>m</w:t>
      </w:r>
      <w:r w:rsidR="00F72CA5" w:rsidRPr="00932066">
        <w:rPr>
          <w:rFonts w:ascii="Arial" w:hAnsi="Arial" w:cs="Arial"/>
        </w:rPr>
        <w:t xml:space="preserve">on activité soit conforme aux réglementations en vigueur. </w:t>
      </w:r>
    </w:p>
    <w:p w:rsidR="009725EF" w:rsidRDefault="00107E1F" w:rsidP="002162B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725EF">
        <w:rPr>
          <w:rFonts w:ascii="Arial" w:hAnsi="Arial" w:cs="Arial"/>
        </w:rPr>
        <w:t xml:space="preserve">Attester sur l’honneur être titulaire d’un contrat d’assurance en </w:t>
      </w:r>
      <w:r w:rsidR="00BF14BF">
        <w:rPr>
          <w:rFonts w:ascii="Arial" w:hAnsi="Arial" w:cs="Arial"/>
        </w:rPr>
        <w:t>r</w:t>
      </w:r>
      <w:r w:rsidRPr="009725EF">
        <w:rPr>
          <w:rFonts w:ascii="Arial" w:hAnsi="Arial" w:cs="Arial"/>
        </w:rPr>
        <w:t xml:space="preserve">esponsabilité civile personnelle, à jour de ses cotisations, couvrant les risques et dommages aux tiers dans le </w:t>
      </w:r>
      <w:r w:rsidR="009725EF">
        <w:rPr>
          <w:rFonts w:ascii="Arial" w:hAnsi="Arial" w:cs="Arial"/>
        </w:rPr>
        <w:t>cadre d’une activité associative</w:t>
      </w:r>
      <w:r w:rsidR="00BF14BF">
        <w:rPr>
          <w:rFonts w:ascii="Arial" w:hAnsi="Arial" w:cs="Arial"/>
        </w:rPr>
        <w:t>.</w:t>
      </w:r>
    </w:p>
    <w:p w:rsidR="00902363" w:rsidRPr="009725EF" w:rsidRDefault="00902363" w:rsidP="002162B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725EF">
        <w:rPr>
          <w:rFonts w:ascii="Arial" w:hAnsi="Arial" w:cs="Arial"/>
        </w:rPr>
        <w:t>Ramener son compte à zéro (ou plus) avant de quitter l’association</w:t>
      </w:r>
      <w:r w:rsidR="00BF14BF">
        <w:rPr>
          <w:rFonts w:ascii="Arial" w:hAnsi="Arial" w:cs="Arial"/>
        </w:rPr>
        <w:t>,</w:t>
      </w:r>
      <w:r w:rsidRPr="009725EF">
        <w:rPr>
          <w:rFonts w:ascii="Arial" w:hAnsi="Arial" w:cs="Arial"/>
        </w:rPr>
        <w:t xml:space="preserve"> </w:t>
      </w:r>
      <w:r w:rsidR="00BF14BF">
        <w:rPr>
          <w:rFonts w:ascii="Arial" w:hAnsi="Arial" w:cs="Arial"/>
        </w:rPr>
        <w:t>a</w:t>
      </w:r>
      <w:r w:rsidRPr="009725EF">
        <w:rPr>
          <w:rFonts w:ascii="Arial" w:hAnsi="Arial" w:cs="Arial"/>
        </w:rPr>
        <w:t xml:space="preserve">vec l’assistance éventuelle du coordinateur. </w:t>
      </w:r>
    </w:p>
    <w:p w:rsidR="00B951E8" w:rsidRPr="00B951E8" w:rsidRDefault="00902363" w:rsidP="00A637BF">
      <w:pPr>
        <w:pStyle w:val="Paragraphedeliste"/>
        <w:numPr>
          <w:ilvl w:val="0"/>
          <w:numId w:val="6"/>
        </w:numPr>
      </w:pPr>
      <w:r w:rsidRPr="00B951E8">
        <w:rPr>
          <w:rFonts w:ascii="Arial" w:hAnsi="Arial" w:cs="Arial"/>
        </w:rPr>
        <w:t>Evaluer tous risques avant l’échange et s’engager en connaissance de cause.</w:t>
      </w:r>
    </w:p>
    <w:p w:rsidR="00902363" w:rsidRPr="004C7CD3" w:rsidRDefault="00E139C3" w:rsidP="009B69C2">
      <w:pPr>
        <w:pStyle w:val="Paragraphedeliste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32066">
        <w:rPr>
          <w:rFonts w:ascii="Arial" w:hAnsi="Arial" w:cs="Arial"/>
        </w:rPr>
        <w:t xml:space="preserve">Passer systématiquement </w:t>
      </w:r>
      <w:r w:rsidR="00BF14BF">
        <w:rPr>
          <w:rFonts w:ascii="Arial" w:hAnsi="Arial" w:cs="Arial"/>
        </w:rPr>
        <w:t>s</w:t>
      </w:r>
      <w:r w:rsidRPr="00932066">
        <w:rPr>
          <w:rFonts w:ascii="Arial" w:hAnsi="Arial" w:cs="Arial"/>
        </w:rPr>
        <w:t xml:space="preserve">es offres et demandes sur le site </w:t>
      </w:r>
    </w:p>
    <w:p w:rsidR="004C7CD3" w:rsidRPr="0085710C" w:rsidRDefault="004C7CD3" w:rsidP="0085710C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5710C">
        <w:rPr>
          <w:rFonts w:ascii="Arial" w:hAnsi="Arial" w:cs="Arial"/>
        </w:rPr>
        <w:t>Accepter que mes coordonnées (nom, adresse,</w:t>
      </w:r>
      <w:r w:rsidR="0085710C">
        <w:rPr>
          <w:rFonts w:ascii="Arial" w:hAnsi="Arial" w:cs="Arial"/>
        </w:rPr>
        <w:t xml:space="preserve"> </w:t>
      </w:r>
      <w:r w:rsidRPr="0085710C">
        <w:rPr>
          <w:rFonts w:ascii="Arial" w:hAnsi="Arial" w:cs="Arial"/>
        </w:rPr>
        <w:t>numéro de téléphone et compte)</w:t>
      </w:r>
      <w:r w:rsidR="0085710C">
        <w:rPr>
          <w:rFonts w:ascii="Arial" w:hAnsi="Arial" w:cs="Arial"/>
        </w:rPr>
        <w:t xml:space="preserve"> </w:t>
      </w:r>
      <w:r w:rsidRPr="0085710C">
        <w:rPr>
          <w:rFonts w:ascii="Arial" w:hAnsi="Arial" w:cs="Arial"/>
        </w:rPr>
        <w:t xml:space="preserve">soient </w:t>
      </w:r>
      <w:r w:rsidR="0085710C">
        <w:rPr>
          <w:rFonts w:ascii="Arial" w:hAnsi="Arial" w:cs="Arial"/>
        </w:rPr>
        <w:t>visibles par les</w:t>
      </w:r>
      <w:r w:rsidRPr="0085710C">
        <w:rPr>
          <w:rFonts w:ascii="Arial" w:hAnsi="Arial" w:cs="Arial"/>
        </w:rPr>
        <w:t xml:space="preserve"> </w:t>
      </w:r>
      <w:proofErr w:type="spellStart"/>
      <w:r w:rsidRPr="0085710C">
        <w:rPr>
          <w:rFonts w:ascii="Arial" w:hAnsi="Arial" w:cs="Arial"/>
        </w:rPr>
        <w:t>sellistes</w:t>
      </w:r>
      <w:proofErr w:type="spellEnd"/>
      <w:r w:rsidRPr="0085710C">
        <w:rPr>
          <w:rFonts w:ascii="Arial" w:hAnsi="Arial" w:cs="Arial"/>
        </w:rPr>
        <w:t>.</w:t>
      </w:r>
    </w:p>
    <w:p w:rsidR="00902363" w:rsidRDefault="00902363" w:rsidP="00815581">
      <w:pPr>
        <w:pStyle w:val="Titre1"/>
      </w:pPr>
      <w:r>
        <w:t>A QUOI S’ENGAGE SEL’AVIE</w:t>
      </w:r>
    </w:p>
    <w:p w:rsidR="00F56679" w:rsidRPr="00F56679" w:rsidRDefault="00F56679" w:rsidP="00F56679"/>
    <w:p w:rsidR="0064326F" w:rsidRPr="00F56679" w:rsidRDefault="00F56679" w:rsidP="002059D7">
      <w:pPr>
        <w:pStyle w:val="Titre3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F56679">
        <w:rPr>
          <w:rFonts w:ascii="Arial" w:hAnsi="Arial" w:cs="Arial"/>
          <w:sz w:val="22"/>
          <w:szCs w:val="22"/>
        </w:rPr>
        <w:t xml:space="preserve">Permettre la rencontre entre l’offre et la demande entre les adhérents </w:t>
      </w:r>
      <w:r w:rsidRPr="00F56679">
        <w:rPr>
          <w:rFonts w:ascii="Arial" w:hAnsi="Arial" w:cs="Arial"/>
          <w:b/>
          <w:sz w:val="22"/>
          <w:szCs w:val="22"/>
        </w:rPr>
        <w:t>(la responsabilité du SEL n’est pas engagée lors des transactions des adhérents</w:t>
      </w:r>
      <w:r w:rsidRPr="00F56679">
        <w:rPr>
          <w:rFonts w:ascii="Arial" w:hAnsi="Arial" w:cs="Arial"/>
          <w:sz w:val="22"/>
          <w:szCs w:val="22"/>
        </w:rPr>
        <w:t>).</w:t>
      </w:r>
    </w:p>
    <w:p w:rsidR="0064326F" w:rsidRPr="00815581" w:rsidRDefault="0064326F" w:rsidP="00815581">
      <w:pPr>
        <w:pStyle w:val="Titre3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  <w:r w:rsidRPr="00815581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Organiser régulièrement les SEL’CONTACTS, </w:t>
      </w:r>
      <w:r w:rsidR="00A44076" w:rsidRPr="00815581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 xml:space="preserve">et </w:t>
      </w:r>
      <w:r w:rsidRPr="00815581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d’autres moments de rencontres</w:t>
      </w:r>
    </w:p>
    <w:p w:rsidR="00BF14BF" w:rsidRPr="00BF14BF" w:rsidRDefault="0064326F" w:rsidP="00AA6AE0">
      <w:pPr>
        <w:pStyle w:val="NormalWeb"/>
        <w:numPr>
          <w:ilvl w:val="0"/>
          <w:numId w:val="5"/>
        </w:numPr>
        <w:spacing w:before="0" w:beforeAutospacing="0" w:after="0" w:afterAutospacing="0"/>
        <w:outlineLvl w:val="0"/>
        <w:rPr>
          <w:sz w:val="22"/>
          <w:szCs w:val="22"/>
        </w:rPr>
      </w:pPr>
      <w:r w:rsidRPr="00BF14BF">
        <w:rPr>
          <w:rFonts w:ascii="Arial" w:hAnsi="Arial" w:cs="Arial"/>
          <w:sz w:val="22"/>
          <w:szCs w:val="22"/>
        </w:rPr>
        <w:t>Assurer un système de comptes internes, à l’aide d’une unité de mesure dénommée </w:t>
      </w:r>
      <w:r w:rsidRPr="00BF14BF">
        <w:rPr>
          <w:rFonts w:ascii="Arial" w:hAnsi="Arial" w:cs="Arial"/>
          <w:iCs/>
          <w:sz w:val="22"/>
          <w:szCs w:val="22"/>
        </w:rPr>
        <w:t>Lien</w:t>
      </w:r>
      <w:r w:rsidRPr="00BF14BF">
        <w:rPr>
          <w:rFonts w:ascii="Arial" w:hAnsi="Arial" w:cs="Arial"/>
          <w:i/>
          <w:iCs/>
          <w:sz w:val="22"/>
          <w:szCs w:val="22"/>
        </w:rPr>
        <w:t>.</w:t>
      </w:r>
    </w:p>
    <w:p w:rsidR="0064326F" w:rsidRPr="00BF14BF" w:rsidRDefault="0064326F" w:rsidP="00AA6AE0">
      <w:pPr>
        <w:pStyle w:val="NormalWeb"/>
        <w:numPr>
          <w:ilvl w:val="0"/>
          <w:numId w:val="5"/>
        </w:numPr>
        <w:spacing w:before="0" w:beforeAutospacing="0" w:after="0" w:afterAutospacing="0"/>
        <w:outlineLvl w:val="0"/>
        <w:rPr>
          <w:sz w:val="22"/>
          <w:szCs w:val="22"/>
        </w:rPr>
      </w:pPr>
      <w:r w:rsidRPr="00BF14BF">
        <w:rPr>
          <w:rFonts w:ascii="Arial" w:hAnsi="Arial" w:cs="Arial"/>
          <w:sz w:val="22"/>
          <w:szCs w:val="22"/>
        </w:rPr>
        <w:t>Proposer des services et des activités permettant de solder s</w:t>
      </w:r>
      <w:r w:rsidR="00A44076" w:rsidRPr="00BF14BF">
        <w:rPr>
          <w:rFonts w:ascii="Arial" w:hAnsi="Arial" w:cs="Arial"/>
          <w:sz w:val="22"/>
          <w:szCs w:val="22"/>
        </w:rPr>
        <w:t xml:space="preserve">on compte (si </w:t>
      </w:r>
      <w:r w:rsidR="00815581" w:rsidRPr="00BF14BF">
        <w:rPr>
          <w:rFonts w:ascii="Arial" w:hAnsi="Arial" w:cs="Arial"/>
          <w:sz w:val="22"/>
          <w:szCs w:val="22"/>
        </w:rPr>
        <w:t>nécessaire</w:t>
      </w:r>
      <w:r w:rsidR="00A44076" w:rsidRPr="00BF14BF">
        <w:rPr>
          <w:rFonts w:ascii="Arial" w:hAnsi="Arial" w:cs="Arial"/>
          <w:sz w:val="22"/>
          <w:szCs w:val="22"/>
        </w:rPr>
        <w:t>)</w:t>
      </w:r>
      <w:r w:rsidR="00BF14BF">
        <w:rPr>
          <w:rFonts w:ascii="Arial" w:hAnsi="Arial" w:cs="Arial"/>
          <w:sz w:val="22"/>
          <w:szCs w:val="22"/>
        </w:rPr>
        <w:t>.</w:t>
      </w:r>
    </w:p>
    <w:p w:rsidR="00A44076" w:rsidRPr="00BF14BF" w:rsidRDefault="00A44076" w:rsidP="00815581">
      <w:pPr>
        <w:pStyle w:val="NormalWeb"/>
        <w:numPr>
          <w:ilvl w:val="0"/>
          <w:numId w:val="5"/>
        </w:numPr>
      </w:pPr>
      <w:r w:rsidRPr="00815581">
        <w:rPr>
          <w:rFonts w:ascii="Arial" w:hAnsi="Arial" w:cs="Arial"/>
          <w:sz w:val="22"/>
          <w:szCs w:val="22"/>
        </w:rPr>
        <w:t xml:space="preserve">En cas de conflit entre </w:t>
      </w:r>
      <w:proofErr w:type="spellStart"/>
      <w:r w:rsidRPr="00815581">
        <w:rPr>
          <w:rFonts w:ascii="Arial" w:hAnsi="Arial" w:cs="Arial"/>
          <w:sz w:val="22"/>
          <w:szCs w:val="22"/>
        </w:rPr>
        <w:t>s</w:t>
      </w:r>
      <w:r w:rsidR="00BF14BF">
        <w:rPr>
          <w:rFonts w:ascii="Arial" w:hAnsi="Arial" w:cs="Arial"/>
          <w:sz w:val="22"/>
          <w:szCs w:val="22"/>
        </w:rPr>
        <w:t>ell</w:t>
      </w:r>
      <w:r w:rsidRPr="00815581">
        <w:rPr>
          <w:rFonts w:ascii="Arial" w:hAnsi="Arial" w:cs="Arial"/>
          <w:sz w:val="22"/>
          <w:szCs w:val="22"/>
        </w:rPr>
        <w:t>istes</w:t>
      </w:r>
      <w:proofErr w:type="spellEnd"/>
      <w:r w:rsidRPr="00815581">
        <w:rPr>
          <w:rFonts w:ascii="Arial" w:hAnsi="Arial" w:cs="Arial"/>
          <w:sz w:val="22"/>
          <w:szCs w:val="22"/>
        </w:rPr>
        <w:t xml:space="preserve"> et constatant qu’un arrangement à l’amiable est impossible, ils désignent un autre membre du </w:t>
      </w:r>
      <w:r w:rsidR="00BF14BF">
        <w:rPr>
          <w:rFonts w:ascii="Arial" w:hAnsi="Arial" w:cs="Arial"/>
          <w:sz w:val="22"/>
          <w:szCs w:val="22"/>
        </w:rPr>
        <w:t>SEL</w:t>
      </w:r>
      <w:r w:rsidRPr="00815581">
        <w:rPr>
          <w:rFonts w:ascii="Arial" w:hAnsi="Arial" w:cs="Arial"/>
          <w:sz w:val="22"/>
          <w:szCs w:val="22"/>
        </w:rPr>
        <w:t xml:space="preserve"> comme conciliateur, en vue de trouver une solution acceptable par les deux parties</w:t>
      </w:r>
      <w:r w:rsidR="00BF14BF">
        <w:rPr>
          <w:rFonts w:ascii="Arial" w:hAnsi="Arial" w:cs="Arial"/>
          <w:sz w:val="22"/>
          <w:szCs w:val="22"/>
        </w:rPr>
        <w:t>.</w:t>
      </w:r>
    </w:p>
    <w:p w:rsidR="00BF14BF" w:rsidRPr="00BF4CA3" w:rsidRDefault="00F56679" w:rsidP="009F60C9">
      <w:pPr>
        <w:pStyle w:val="Titre3"/>
        <w:widowControl w:val="0"/>
        <w:numPr>
          <w:ilvl w:val="0"/>
          <w:numId w:val="5"/>
        </w:numPr>
        <w:spacing w:line="240" w:lineRule="auto"/>
      </w:pPr>
      <w:r w:rsidRPr="004C7CD3"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  <w:t>Gérer le site</w:t>
      </w:r>
    </w:p>
    <w:p w:rsidR="00BF14BF" w:rsidRDefault="00BF14BF" w:rsidP="00BF14BF">
      <w:pPr>
        <w:pStyle w:val="Titre1"/>
      </w:pPr>
      <w:r>
        <w:lastRenderedPageBreak/>
        <w:t>COMMENT FONCTIONNE LE SEL</w:t>
      </w:r>
    </w:p>
    <w:p w:rsidR="00BF14BF" w:rsidRPr="00815581" w:rsidRDefault="00BF14BF" w:rsidP="00BF14BF"/>
    <w:p w:rsidR="00BF14BF" w:rsidRPr="00815581" w:rsidRDefault="00BF14BF" w:rsidP="00BF14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bookmarkStart w:id="0" w:name="_Hlk493793849"/>
      <w:r w:rsidRPr="00815581">
        <w:rPr>
          <w:rFonts w:ascii="Arial" w:hAnsi="Arial" w:cs="Arial"/>
        </w:rPr>
        <w:t xml:space="preserve">Toutes les annonces doivent avoir comme finalité un échange, entre les adhérents du SEL exclusivement </w:t>
      </w:r>
      <w:bookmarkEnd w:id="0"/>
    </w:p>
    <w:p w:rsidR="00BF14BF" w:rsidRPr="00815581" w:rsidRDefault="00BF14BF" w:rsidP="00BF14B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5581">
        <w:rPr>
          <w:rFonts w:ascii="Arial" w:hAnsi="Arial" w:cs="Arial"/>
          <w:sz w:val="22"/>
          <w:szCs w:val="22"/>
        </w:rPr>
        <w:t xml:space="preserve">Aucune unité d’échange ne peut être convertie en unité monétaire légale et réciproquement </w:t>
      </w:r>
    </w:p>
    <w:p w:rsidR="00BF14BF" w:rsidRPr="00815581" w:rsidRDefault="00BF14BF" w:rsidP="00BF14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 xml:space="preserve">Les échanges sont évalués et rétribués en unité d’échange du S.E.L. </w:t>
      </w:r>
    </w:p>
    <w:p w:rsidR="00BF14BF" w:rsidRPr="00815581" w:rsidRDefault="00BF14BF" w:rsidP="00BF14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Une valeur horaire sert de base de négociation entre les adhérents. Elle peut être de 60 unités pour une heure de travail</w:t>
      </w:r>
    </w:p>
    <w:p w:rsidR="00BF14BF" w:rsidRPr="00815581" w:rsidRDefault="00BF14BF" w:rsidP="00BF14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Les comptes sont limités en positif et en négatif, Cette limite est actuellement de -2000 / +2000 Liens.</w:t>
      </w:r>
    </w:p>
    <w:p w:rsidR="00BF14BF" w:rsidRPr="00815581" w:rsidRDefault="00BF14BF" w:rsidP="00BF14B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</w:rPr>
      </w:pPr>
      <w:r w:rsidRPr="00815581">
        <w:rPr>
          <w:rFonts w:ascii="Arial" w:hAnsi="Arial" w:cs="Arial"/>
        </w:rPr>
        <w:t>Chaque échange donne obligatoirement</w:t>
      </w:r>
      <w:r w:rsidR="00875012">
        <w:rPr>
          <w:rFonts w:ascii="Arial" w:hAnsi="Arial" w:cs="Arial"/>
        </w:rPr>
        <w:t xml:space="preserve"> lieu </w:t>
      </w:r>
      <w:bookmarkStart w:id="1" w:name="_GoBack"/>
      <w:bookmarkEnd w:id="1"/>
      <w:r w:rsidRPr="00815581">
        <w:rPr>
          <w:rFonts w:ascii="Arial" w:hAnsi="Arial" w:cs="Arial"/>
        </w:rPr>
        <w:t xml:space="preserve"> à une notification de l’échange (rien n’est jamais gratuit)</w:t>
      </w:r>
    </w:p>
    <w:p w:rsidR="0064326F" w:rsidRDefault="0064326F" w:rsidP="00A44076">
      <w:pPr>
        <w:pStyle w:val="NormalWeb"/>
        <w:spacing w:before="0" w:beforeAutospacing="0" w:after="0" w:afterAutospacing="0"/>
      </w:pPr>
    </w:p>
    <w:p w:rsidR="00F72CA5" w:rsidRPr="00A44076" w:rsidRDefault="00F72CA5">
      <w:pPr>
        <w:rPr>
          <w:sz w:val="27"/>
          <w:szCs w:val="27"/>
        </w:rPr>
      </w:pPr>
    </w:p>
    <w:sectPr w:rsidR="00F72CA5" w:rsidRPr="00A4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BC5"/>
    <w:multiLevelType w:val="hybridMultilevel"/>
    <w:tmpl w:val="72DA7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060"/>
    <w:multiLevelType w:val="multilevel"/>
    <w:tmpl w:val="7EE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17E94"/>
    <w:multiLevelType w:val="multilevel"/>
    <w:tmpl w:val="7EE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C2367"/>
    <w:multiLevelType w:val="multilevel"/>
    <w:tmpl w:val="7EE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D15AE"/>
    <w:multiLevelType w:val="hybridMultilevel"/>
    <w:tmpl w:val="E402A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DF4"/>
    <w:multiLevelType w:val="hybridMultilevel"/>
    <w:tmpl w:val="DF6E3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402EF"/>
    <w:multiLevelType w:val="multilevel"/>
    <w:tmpl w:val="7EE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D31E0"/>
    <w:multiLevelType w:val="hybridMultilevel"/>
    <w:tmpl w:val="3B6AA8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0016"/>
    <w:multiLevelType w:val="hybridMultilevel"/>
    <w:tmpl w:val="0CC2F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3C"/>
    <w:rsid w:val="00107E1F"/>
    <w:rsid w:val="001522B7"/>
    <w:rsid w:val="0019753C"/>
    <w:rsid w:val="004567F6"/>
    <w:rsid w:val="004809D5"/>
    <w:rsid w:val="004C7CD3"/>
    <w:rsid w:val="0055137F"/>
    <w:rsid w:val="005E476D"/>
    <w:rsid w:val="0064326F"/>
    <w:rsid w:val="00721FFA"/>
    <w:rsid w:val="00815581"/>
    <w:rsid w:val="0085710C"/>
    <w:rsid w:val="00875012"/>
    <w:rsid w:val="008E6A65"/>
    <w:rsid w:val="00902363"/>
    <w:rsid w:val="00932066"/>
    <w:rsid w:val="009725EF"/>
    <w:rsid w:val="009C727F"/>
    <w:rsid w:val="00A01F60"/>
    <w:rsid w:val="00A44076"/>
    <w:rsid w:val="00AC2B95"/>
    <w:rsid w:val="00B951E8"/>
    <w:rsid w:val="00BF14BF"/>
    <w:rsid w:val="00BF4CA3"/>
    <w:rsid w:val="00DB18B8"/>
    <w:rsid w:val="00E139C3"/>
    <w:rsid w:val="00F56679"/>
    <w:rsid w:val="00F64DDC"/>
    <w:rsid w:val="00F72CA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97A"/>
  <w15:chartTrackingRefBased/>
  <w15:docId w15:val="{8947315E-F0ED-4F22-BEC0-39F909B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link w:val="Titre3Car"/>
    <w:uiPriority w:val="9"/>
    <w:qFormat/>
    <w:rsid w:val="0055137F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7E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5137F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07E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07E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1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3B13-3056-41D7-AD1F-CC79C4CB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MC-BERTAND</dc:creator>
  <cp:keywords/>
  <dc:description/>
  <cp:lastModifiedBy>MC-BERTAND</cp:lastModifiedBy>
  <cp:revision>4</cp:revision>
  <dcterms:created xsi:type="dcterms:W3CDTF">2017-11-27T21:15:00Z</dcterms:created>
  <dcterms:modified xsi:type="dcterms:W3CDTF">2018-01-11T16:36:00Z</dcterms:modified>
</cp:coreProperties>
</file>